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</w:rPr>
        <w:t>2017年</w:t>
      </w:r>
      <w:bookmarkEnd w:id="0"/>
      <w:r>
        <w:rPr>
          <w:rFonts w:hint="eastAsia" w:ascii="方正小标宋简体" w:eastAsia="方正小标宋简体"/>
          <w:bCs/>
          <w:sz w:val="36"/>
        </w:rPr>
        <w:t>诸暨市教师招聘考试报名登记表</w:t>
      </w:r>
    </w:p>
    <w:p>
      <w:pPr>
        <w:spacing w:line="700" w:lineRule="exac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准考证号：                     报考类别：A类□   B类□</w:t>
      </w:r>
    </w:p>
    <w:tbl>
      <w:tblPr>
        <w:tblStyle w:val="3"/>
        <w:tblW w:w="84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914"/>
        <w:gridCol w:w="1169"/>
        <w:gridCol w:w="532"/>
        <w:gridCol w:w="850"/>
        <w:gridCol w:w="603"/>
        <w:gridCol w:w="566"/>
        <w:gridCol w:w="710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191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年月</w:t>
            </w:r>
          </w:p>
        </w:tc>
        <w:tc>
          <w:tcPr>
            <w:tcW w:w="15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169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现就读学校或工作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3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159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169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报考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岗位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年月</w:t>
            </w:r>
          </w:p>
        </w:tc>
        <w:tc>
          <w:tcPr>
            <w:tcW w:w="13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入学前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户  籍</w:t>
            </w:r>
          </w:p>
        </w:tc>
        <w:tc>
          <w:tcPr>
            <w:tcW w:w="159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169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号  码</w:t>
            </w:r>
          </w:p>
        </w:tc>
        <w:tc>
          <w:tcPr>
            <w:tcW w:w="30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  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师范类</w:t>
            </w:r>
          </w:p>
        </w:tc>
        <w:tc>
          <w:tcPr>
            <w:tcW w:w="6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教师资格证类别、学科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6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住址</w:t>
            </w:r>
          </w:p>
        </w:tc>
        <w:tc>
          <w:tcPr>
            <w:tcW w:w="308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家电</w:t>
            </w:r>
          </w:p>
        </w:tc>
        <w:tc>
          <w:tcPr>
            <w:tcW w:w="27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69" w:type="dxa"/>
            <w:vMerge w:val="continue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8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169" w:type="dxa"/>
            <w:tcBorders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rPr>
                <w:rFonts w:hint="eastAsia" w:ascii="仿宋_GB2312" w:hAnsi="仿宋" w:eastAsia="仿宋_GB2312"/>
                <w:sz w:val="30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学习简历</w:t>
            </w:r>
          </w:p>
        </w:tc>
        <w:tc>
          <w:tcPr>
            <w:tcW w:w="7231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169" w:type="dxa"/>
            <w:tcBorders>
              <w:top w:val="single" w:color="auto" w:sz="4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工作经历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16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所在单位或社区、村意见</w:t>
            </w:r>
          </w:p>
        </w:tc>
        <w:tc>
          <w:tcPr>
            <w:tcW w:w="7231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盖章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年   月   日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（B类报考人员必须经所在单位同意并盖章，并注明有无有偿家教现象，应届生不必填写）</w:t>
            </w:r>
          </w:p>
        </w:tc>
      </w:tr>
    </w:tbl>
    <w:p>
      <w:pPr>
        <w:spacing w:line="300" w:lineRule="exact"/>
        <w:rPr>
          <w:rFonts w:hint="eastAsia" w:ascii="仿宋_GB2312" w:hAnsi="仿宋" w:eastAsia="仿宋_GB2312"/>
          <w:sz w:val="32"/>
          <w:szCs w:val="30"/>
        </w:rPr>
      </w:pPr>
    </w:p>
    <w:p>
      <w:pPr>
        <w:spacing w:line="300" w:lineRule="exact"/>
        <w:ind w:left="523" w:hanging="523" w:hangingChars="186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注：</w:t>
      </w:r>
      <w:r>
        <w:rPr>
          <w:rFonts w:hint="eastAsia" w:ascii="仿宋_GB2312" w:hAnsi="仿宋" w:eastAsia="仿宋_GB2312"/>
          <w:sz w:val="28"/>
          <w:szCs w:val="28"/>
        </w:rPr>
        <w:t>此表请自行下载，如实填写，由本人于报名时连同其它证明材料一并上交。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462FF"/>
    <w:rsid w:val="3BE462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2017-01-12T10:28:00Z</dcterms:created>
  <dc:creator>ASUS</dc:creator>
  <cp:lastModifiedBy>ASUS</cp:lastModifiedBy>
  <dcterms:modified xsi:type="dcterms:W3CDTF">2017-01-12T10:29:01Z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